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4C" w:rsidRPr="0034244C" w:rsidRDefault="0034244C" w:rsidP="0034244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244C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ВНИМАНИЮ</w:t>
      </w:r>
      <w:r w:rsidRPr="0034244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граждан</w:t>
      </w:r>
      <w:r w:rsidRPr="0034244C">
        <w:rPr>
          <w:rFonts w:ascii="Times New Roman" w:hAnsi="Times New Roman" w:cs="Times New Roman"/>
          <w:b/>
          <w:sz w:val="72"/>
          <w:szCs w:val="72"/>
        </w:rPr>
        <w:t>,</w:t>
      </w:r>
    </w:p>
    <w:p w:rsidR="0034244C" w:rsidRPr="0034244C" w:rsidRDefault="0034244C" w:rsidP="0034244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44C">
        <w:rPr>
          <w:rFonts w:ascii="Times New Roman" w:hAnsi="Times New Roman" w:cs="Times New Roman"/>
          <w:b/>
          <w:sz w:val="36"/>
          <w:szCs w:val="36"/>
        </w:rPr>
        <w:t>получающих пенсии, пособия семьям, воспитывающим детей!</w:t>
      </w:r>
    </w:p>
    <w:p w:rsidR="0034244C" w:rsidRPr="0034244C" w:rsidRDefault="0034244C" w:rsidP="0034244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244C" w:rsidRPr="0034244C" w:rsidRDefault="0034244C" w:rsidP="00342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244C">
        <w:rPr>
          <w:rFonts w:ascii="Times New Roman" w:hAnsi="Times New Roman" w:cs="Times New Roman"/>
          <w:sz w:val="36"/>
          <w:szCs w:val="36"/>
        </w:rPr>
        <w:t>В связи с изменением законодательства</w:t>
      </w:r>
      <w:r w:rsidRPr="0034244C">
        <w:rPr>
          <w:rStyle w:val="a5"/>
          <w:rFonts w:ascii="Times New Roman" w:hAnsi="Times New Roman" w:cs="Times New Roman"/>
          <w:sz w:val="36"/>
          <w:szCs w:val="36"/>
        </w:rPr>
        <w:footnoteReference w:id="1"/>
      </w:r>
      <w:r w:rsidRPr="0034244C">
        <w:rPr>
          <w:rFonts w:ascii="Times New Roman" w:hAnsi="Times New Roman" w:cs="Times New Roman"/>
          <w:sz w:val="36"/>
          <w:szCs w:val="36"/>
        </w:rPr>
        <w:t xml:space="preserve"> </w:t>
      </w:r>
      <w:r w:rsidRPr="0034244C">
        <w:rPr>
          <w:rFonts w:ascii="Times New Roman" w:hAnsi="Times New Roman" w:cs="Times New Roman"/>
          <w:b/>
          <w:sz w:val="36"/>
          <w:szCs w:val="36"/>
        </w:rPr>
        <w:t>с 1 июля 2024 г.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изменяется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порядок получения </w:t>
      </w: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гражданами п</w:t>
      </w:r>
      <w:r w:rsidRPr="0034244C">
        <w:rPr>
          <w:rFonts w:ascii="Times New Roman" w:hAnsi="Times New Roman" w:cs="Times New Roman"/>
          <w:sz w:val="36"/>
          <w:szCs w:val="36"/>
        </w:rPr>
        <w:t>енсий, пособий семьям, воспитывающим детей.</w:t>
      </w:r>
    </w:p>
    <w:p w:rsidR="0034244C" w:rsidRPr="0034244C" w:rsidRDefault="0034244C" w:rsidP="00342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24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Начиная с 1 июля 2024 г.</w:t>
      </w:r>
      <w:r w:rsidRPr="0034244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гражданам, проживающим в городе Минске, городах областного подчинения, районных центрах,</w:t>
      </w:r>
      <w:r w:rsidRPr="0034244C">
        <w:rPr>
          <w:rFonts w:ascii="Times New Roman" w:hAnsi="Times New Roman" w:cs="Times New Roman"/>
          <w:sz w:val="36"/>
          <w:szCs w:val="36"/>
        </w:rPr>
        <w:t> </w:t>
      </w:r>
      <w:r w:rsidRPr="0034244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через банк:</w:t>
      </w:r>
    </w:p>
    <w:p w:rsidR="0034244C" w:rsidRPr="0034244C" w:rsidRDefault="0034244C" w:rsidP="0034244C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244C">
        <w:rPr>
          <w:rFonts w:ascii="Times New Roman" w:hAnsi="Times New Roman" w:cs="Times New Roman"/>
          <w:b/>
          <w:sz w:val="36"/>
          <w:szCs w:val="36"/>
          <w:u w:val="single"/>
        </w:rPr>
        <w:t>пенсия:</w:t>
      </w:r>
    </w:p>
    <w:p w:rsidR="0034244C" w:rsidRPr="0034244C" w:rsidRDefault="0034244C" w:rsidP="0034244C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34244C"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Pr="0034244C">
        <w:rPr>
          <w:rFonts w:ascii="Times New Roman" w:hAnsi="Times New Roman" w:cs="Times New Roman"/>
          <w:sz w:val="36"/>
          <w:szCs w:val="36"/>
        </w:rPr>
        <w:t xml:space="preserve">гражданам </w:t>
      </w:r>
      <w:r w:rsidRPr="0034244C">
        <w:rPr>
          <w:rFonts w:ascii="Times New Roman" w:hAnsi="Times New Roman" w:cs="Times New Roman"/>
          <w:b/>
          <w:sz w:val="36"/>
          <w:szCs w:val="36"/>
        </w:rPr>
        <w:t>в возрасте до 70 лет;</w:t>
      </w:r>
      <w:r w:rsidRPr="0034244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244C" w:rsidRPr="0034244C" w:rsidRDefault="0034244C" w:rsidP="0034244C">
      <w:pPr>
        <w:spacing w:after="0"/>
        <w:ind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44C">
        <w:rPr>
          <w:rFonts w:ascii="Times New Roman" w:hAnsi="Times New Roman" w:cs="Times New Roman"/>
          <w:sz w:val="36"/>
          <w:szCs w:val="36"/>
        </w:rPr>
        <w:t xml:space="preserve">-  </w:t>
      </w:r>
      <w:r w:rsidRPr="0034244C">
        <w:rPr>
          <w:rFonts w:ascii="Times New Roman" w:hAnsi="Times New Roman" w:cs="Times New Roman"/>
          <w:b/>
          <w:sz w:val="36"/>
          <w:szCs w:val="36"/>
        </w:rPr>
        <w:t xml:space="preserve">инвалидам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группы;</w:t>
      </w:r>
    </w:p>
    <w:p w:rsidR="0034244C" w:rsidRPr="0034244C" w:rsidRDefault="0034244C" w:rsidP="0034244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424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пособия семьям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воспитывающим детей</w:t>
      </w:r>
      <w:r w:rsidRPr="0034244C">
        <w:rPr>
          <w:rStyle w:val="a5"/>
          <w:rFonts w:ascii="Times New Roman" w:eastAsia="Times New Roman" w:hAnsi="Times New Roman" w:cs="Times New Roman"/>
          <w:b/>
          <w:sz w:val="36"/>
          <w:szCs w:val="36"/>
          <w:lang w:eastAsia="ru-RU"/>
        </w:rPr>
        <w:footnoteReference w:id="2"/>
      </w: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4244C">
        <w:rPr>
          <w:rFonts w:ascii="Times New Roman" w:eastAsia="Times New Roman" w:hAnsi="Times New Roman" w:cs="Times New Roman"/>
          <w:sz w:val="32"/>
          <w:szCs w:val="32"/>
          <w:lang w:eastAsia="ru-RU"/>
        </w:rPr>
        <w:t>(за исключением получателей пособий, имеющих инвалидность 1 и 2 группы, и получателей пособий, в семье которых воспитывается ребенок-инвалид до 18 лет.</w:t>
      </w:r>
      <w:proofErr w:type="gramEnd"/>
      <w:r w:rsidRPr="003424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4244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категориям граждан предоставлено право выбора – получать пособие через банк либо почту).</w:t>
      </w:r>
      <w:proofErr w:type="gramEnd"/>
    </w:p>
    <w:p w:rsidR="0034244C" w:rsidRPr="0034244C" w:rsidRDefault="0034244C" w:rsidP="003424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получения пенсии (пособия) в банке необходимо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        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10 июня</w:t>
      </w:r>
      <w:r w:rsidRPr="0034244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2024 г.:</w:t>
      </w:r>
    </w:p>
    <w:p w:rsidR="0034244C" w:rsidRPr="0034244C" w:rsidRDefault="0034244C" w:rsidP="0034244C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открыть базовый счет</w:t>
      </w: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выбранном банке (можно выбрать получение </w:t>
      </w:r>
      <w:r w:rsidRPr="0034244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в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кассе банка</w:t>
      </w: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с использованием </w:t>
      </w:r>
      <w:r w:rsidRPr="003424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банковской карточки)</w:t>
      </w:r>
      <w:r w:rsidRPr="0034244C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34244C" w:rsidRPr="0034244C" w:rsidRDefault="0034244C" w:rsidP="0034244C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4244C">
        <w:rPr>
          <w:rFonts w:ascii="Times New Roman" w:hAnsi="Times New Roman" w:cs="Times New Roman"/>
          <w:sz w:val="36"/>
          <w:szCs w:val="36"/>
        </w:rPr>
        <w:t xml:space="preserve">- и </w:t>
      </w:r>
      <w:r w:rsidRPr="0034244C">
        <w:rPr>
          <w:rFonts w:ascii="Times New Roman" w:hAnsi="Times New Roman" w:cs="Times New Roman"/>
          <w:b/>
          <w:sz w:val="36"/>
          <w:szCs w:val="36"/>
        </w:rPr>
        <w:t xml:space="preserve">одновременно заполнить в банке заявление о перечислении </w:t>
      </w:r>
      <w:r w:rsidRPr="0034244C">
        <w:rPr>
          <w:rFonts w:ascii="Times New Roman" w:hAnsi="Times New Roman" w:cs="Times New Roman"/>
          <w:sz w:val="36"/>
          <w:szCs w:val="36"/>
        </w:rPr>
        <w:t>пенсии (пособия).</w:t>
      </w:r>
    </w:p>
    <w:p w:rsidR="0034244C" w:rsidRPr="0034244C" w:rsidRDefault="0034244C" w:rsidP="00342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Банки-партнеры: ОАО «Сберегательный банк «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Беларусбанк</w:t>
      </w:r>
      <w:proofErr w:type="spell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», «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Приорбанк</w:t>
      </w:r>
      <w:proofErr w:type="spell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 ОАО</w:t>
      </w:r>
      <w:proofErr w:type="gramStart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,О</w:t>
      </w:r>
      <w:proofErr w:type="gram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АО </w:t>
      </w:r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Белагропромбанк</w:t>
      </w:r>
      <w:proofErr w:type="spell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», ОАО «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Сбер</w:t>
      </w:r>
      <w:proofErr w:type="spellEnd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Банк</w:t>
      </w:r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», ОАО «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Белгазпромбанк</w:t>
      </w:r>
      <w:proofErr w:type="spell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», ОАО «Белорусский банк развития и реконструкции «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Белинвестбанк</w:t>
      </w:r>
      <w:proofErr w:type="spell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», ОАО «</w:t>
      </w:r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Банк 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Дабрабыт</w:t>
      </w:r>
      <w:proofErr w:type="spell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», ОАО «</w:t>
      </w:r>
      <w:proofErr w:type="spellStart"/>
      <w:r w:rsidRPr="0034244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Белвнешэкономбанк</w:t>
      </w:r>
      <w:proofErr w:type="spellEnd"/>
      <w:r w:rsidRPr="0034244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».</w:t>
      </w:r>
    </w:p>
    <w:p w:rsidR="0034244C" w:rsidRPr="0034244C" w:rsidRDefault="0034244C" w:rsidP="0034244C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6"/>
          <w:szCs w:val="36"/>
        </w:rPr>
      </w:pPr>
    </w:p>
    <w:p w:rsidR="0034244C" w:rsidRPr="0034244C" w:rsidRDefault="0034244C" w:rsidP="0034244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34244C">
        <w:rPr>
          <w:rFonts w:ascii="Times New Roman" w:hAnsi="Times New Roman" w:cs="Times New Roman"/>
          <w:sz w:val="36"/>
          <w:szCs w:val="36"/>
        </w:rPr>
        <w:t xml:space="preserve">Управление по труду, занятости и </w:t>
      </w:r>
    </w:p>
    <w:p w:rsidR="0034244C" w:rsidRPr="0034244C" w:rsidRDefault="0034244C" w:rsidP="0034244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34244C">
        <w:rPr>
          <w:rFonts w:ascii="Times New Roman" w:hAnsi="Times New Roman" w:cs="Times New Roman"/>
          <w:sz w:val="36"/>
          <w:szCs w:val="36"/>
        </w:rPr>
        <w:t xml:space="preserve">социальной защите </w:t>
      </w:r>
      <w:proofErr w:type="spellStart"/>
      <w:r w:rsidRPr="0034244C">
        <w:rPr>
          <w:rFonts w:ascii="Times New Roman" w:hAnsi="Times New Roman" w:cs="Times New Roman"/>
          <w:sz w:val="36"/>
          <w:szCs w:val="36"/>
        </w:rPr>
        <w:t>Круглянского</w:t>
      </w:r>
      <w:proofErr w:type="spellEnd"/>
      <w:r w:rsidRPr="0034244C">
        <w:rPr>
          <w:rFonts w:ascii="Times New Roman" w:hAnsi="Times New Roman" w:cs="Times New Roman"/>
          <w:sz w:val="36"/>
          <w:szCs w:val="36"/>
        </w:rPr>
        <w:t xml:space="preserve"> райисполкома ____</w:t>
      </w:r>
      <w:r w:rsidRPr="0034244C">
        <w:rPr>
          <w:rFonts w:ascii="Times New Roman" w:hAnsi="Times New Roman" w:cs="Times New Roman"/>
          <w:b/>
          <w:sz w:val="36"/>
          <w:szCs w:val="36"/>
          <w:u w:val="single"/>
        </w:rPr>
        <w:t>79 673</w:t>
      </w:r>
      <w:r w:rsidRPr="0034244C">
        <w:rPr>
          <w:rFonts w:ascii="Times New Roman" w:hAnsi="Times New Roman" w:cs="Times New Roman"/>
          <w:sz w:val="36"/>
          <w:szCs w:val="36"/>
        </w:rPr>
        <w:t>___</w:t>
      </w:r>
    </w:p>
    <w:p w:rsidR="0034244C" w:rsidRPr="0034244C" w:rsidRDefault="0034244C" w:rsidP="0034244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34244C">
        <w:rPr>
          <w:rFonts w:ascii="Times New Roman" w:hAnsi="Times New Roman" w:cs="Times New Roman"/>
          <w:sz w:val="36"/>
          <w:szCs w:val="36"/>
        </w:rPr>
        <w:t xml:space="preserve">Комитет по труду, занятости и соцзащите </w:t>
      </w:r>
    </w:p>
    <w:p w:rsidR="001A31E0" w:rsidRDefault="0034244C" w:rsidP="0034244C">
      <w:pPr>
        <w:pStyle w:val="ConsPlusNonformat"/>
        <w:jc w:val="both"/>
      </w:pPr>
      <w:r w:rsidRPr="0034244C">
        <w:rPr>
          <w:rFonts w:ascii="Times New Roman" w:hAnsi="Times New Roman" w:cs="Times New Roman"/>
          <w:sz w:val="36"/>
          <w:szCs w:val="36"/>
        </w:rPr>
        <w:t>Могилевского облисполкома ____</w:t>
      </w:r>
      <w:r w:rsidRPr="0034244C">
        <w:rPr>
          <w:rFonts w:ascii="Times New Roman" w:hAnsi="Times New Roman" w:cs="Times New Roman"/>
          <w:b/>
          <w:sz w:val="36"/>
          <w:szCs w:val="36"/>
          <w:u w:val="single"/>
        </w:rPr>
        <w:t>(80222) 74 56 28</w:t>
      </w:r>
      <w:r w:rsidRPr="0034244C">
        <w:rPr>
          <w:rFonts w:ascii="Times New Roman" w:hAnsi="Times New Roman" w:cs="Times New Roman"/>
          <w:sz w:val="36"/>
          <w:szCs w:val="36"/>
        </w:rPr>
        <w:t>___</w:t>
      </w:r>
    </w:p>
    <w:sectPr w:rsidR="001A31E0" w:rsidSect="0034244C">
      <w:pgSz w:w="12240" w:h="15840"/>
      <w:pgMar w:top="567" w:right="284" w:bottom="426" w:left="284" w:header="720" w:footer="72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4C" w:rsidRDefault="0034244C" w:rsidP="0034244C">
      <w:pPr>
        <w:spacing w:after="0" w:line="240" w:lineRule="auto"/>
      </w:pPr>
      <w:r>
        <w:separator/>
      </w:r>
    </w:p>
  </w:endnote>
  <w:endnote w:type="continuationSeparator" w:id="0">
    <w:p w:rsidR="0034244C" w:rsidRDefault="0034244C" w:rsidP="003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4C" w:rsidRDefault="0034244C" w:rsidP="0034244C">
      <w:pPr>
        <w:spacing w:after="0" w:line="240" w:lineRule="auto"/>
      </w:pPr>
      <w:r>
        <w:separator/>
      </w:r>
    </w:p>
  </w:footnote>
  <w:footnote w:type="continuationSeparator" w:id="0">
    <w:p w:rsidR="0034244C" w:rsidRDefault="0034244C" w:rsidP="0034244C">
      <w:pPr>
        <w:spacing w:after="0" w:line="240" w:lineRule="auto"/>
      </w:pPr>
      <w:r>
        <w:continuationSeparator/>
      </w:r>
    </w:p>
  </w:footnote>
  <w:footnote w:id="1">
    <w:p w:rsidR="0034244C" w:rsidRPr="00D5787C" w:rsidRDefault="0034244C" w:rsidP="0034244C">
      <w:pPr>
        <w:pStyle w:val="a3"/>
        <w:jc w:val="both"/>
        <w:rPr>
          <w:sz w:val="24"/>
        </w:rPr>
      </w:pPr>
      <w:r w:rsidRPr="00D5787C">
        <w:rPr>
          <w:rStyle w:val="a5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Pr="00F86C56">
        <w:rPr>
          <w:sz w:val="24"/>
        </w:rPr>
        <w:t xml:space="preserve">изменении </w:t>
      </w:r>
      <w:proofErr w:type="gramStart"/>
      <w:r w:rsidRPr="00F86C56">
        <w:rPr>
          <w:sz w:val="24"/>
        </w:rPr>
        <w:t>законов по вопросам</w:t>
      </w:r>
      <w:proofErr w:type="gramEnd"/>
      <w:r w:rsidRPr="00F86C56">
        <w:rPr>
          <w:sz w:val="24"/>
        </w:rPr>
        <w:t xml:space="preserve">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4244C" w:rsidRPr="001E70FE" w:rsidRDefault="0034244C" w:rsidP="0034244C">
      <w:pPr>
        <w:pStyle w:val="a3"/>
        <w:rPr>
          <w:sz w:val="24"/>
        </w:rPr>
      </w:pPr>
      <w:r>
        <w:rPr>
          <w:rStyle w:val="a5"/>
        </w:rPr>
        <w:footnoteRef/>
      </w:r>
      <w:r>
        <w:t xml:space="preserve"> </w:t>
      </w:r>
      <w:bookmarkStart w:id="0" w:name="_GoBack"/>
      <w:r w:rsidRPr="001E70FE">
        <w:rPr>
          <w:sz w:val="24"/>
        </w:rPr>
        <w:t>В отношении пособий, назначенных управлениями социальной защиты.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44C"/>
    <w:rsid w:val="001A31E0"/>
    <w:rsid w:val="0034244C"/>
    <w:rsid w:val="0069742A"/>
    <w:rsid w:val="0083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244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4244C"/>
    <w:rPr>
      <w:rFonts w:eastAsiaTheme="minorHAnsi"/>
    </w:rPr>
  </w:style>
  <w:style w:type="character" w:styleId="a5">
    <w:name w:val="footnote reference"/>
    <w:basedOn w:val="a0"/>
    <w:uiPriority w:val="99"/>
    <w:unhideWhenUsed/>
    <w:rsid w:val="0034244C"/>
    <w:rPr>
      <w:vertAlign w:val="superscript"/>
    </w:rPr>
  </w:style>
  <w:style w:type="paragraph" w:customStyle="1" w:styleId="ConsPlusNonformat">
    <w:name w:val="ConsPlusNonformat"/>
    <w:rsid w:val="003424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2024-04-06T18:15:00Z</dcterms:created>
  <dcterms:modified xsi:type="dcterms:W3CDTF">2024-04-06T18:22:00Z</dcterms:modified>
</cp:coreProperties>
</file>